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апреля 2023 г. № 488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05.05.2023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апреля 2023 г. № 488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15.02.2017 № 74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11.08.1995 № 135-ФЗ «О благотворительной деятельности и добровольчестве (волонтерстве)», в целях исполнения решения координационного совета по развитию добровольчества (волонтерства) при Правительстве Воронежской области от 27.10.2022 № 3, актуализации состава и повышения эффективности работы координационного совета по молодежной политике при администрации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15.02.2017 № 74 «О создании координационного совета по молодежной политике при администрации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Вывести из состава координационного совета по молодежной политике при администрации городского округа город Воронеж (далее – координационный совет) Ходунова Антона Михайловича, проректора по воспитательной работе федерального государственного бюджетного образовательного учреждения высшего образования «Воронежский государственный технический университет», члена координационного совета (по согласованию).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Ввести в состав координационного совета Литвиненко Кристину Геннадьевну, методиста муниципального бюджетного учреждения дополнительного образования Центр дополнительного образования «Родник», муниципального координатора проекта «Навигаторы детства 2.0», члена координационного совета (по согласованию).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В составе координационного совета: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3.1. Слова «Кармазина Наталья Валерьевна – начальник отдела по работе с молодежью управления образования и молодежной политики администрации городского округа город Воронеж, секретарь координационного совета» заменить словами «Кармазина Наталья Валерьевна – начальник отдела по работе с молодежью управления образования и молодежной политики администрации городского округа город Воронеж, член координационного совета».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3.2. Слова «Петреня Юлия Валериевна – главный специалист отдела по работе с молодежью управления образования и молодежной политики администрации городского округа город Воронеж, член координационного совета» заменить словами «Петреня Юлия Валериевна – главный специалист отдела по работе с молодежью управления образования и молодежной политики администрации городского округа город Воронеж, секретарь координационного совета».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3.3. Слова «Припольцев Денис Витальевич – председатель Воронежского регионального отделения Общероссийской общественно-государственной детско-юношеской организации «Российское движение школьников», член координационного совета (по согласованию)» заменить словами «Припольцев Денис Витальевич – председатель Совета регионального отделения Общероссийского общественно-государственного движения детей и молодежи «Движение первых», член координационного совета (по согласованию)».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Утвердить прилагаемые изменения в Положение о координационном совете по молодежной политике при администрации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